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DD079" w14:textId="3286CBA0" w:rsidR="004C370D" w:rsidRDefault="004C370D" w:rsidP="004C370D">
      <w:pPr>
        <w:jc w:val="center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6BEBAF" wp14:editId="43F7267F">
            <wp:simplePos x="0" y="0"/>
            <wp:positionH relativeFrom="column">
              <wp:posOffset>2737485</wp:posOffset>
            </wp:positionH>
            <wp:positionV relativeFrom="paragraph">
              <wp:posOffset>0</wp:posOffset>
            </wp:positionV>
            <wp:extent cx="619125" cy="772160"/>
            <wp:effectExtent l="0" t="0" r="9525" b="8890"/>
            <wp:wrapThrough wrapText="bothSides">
              <wp:wrapPolygon edited="0">
                <wp:start x="5317" y="0"/>
                <wp:lineTo x="665" y="8526"/>
                <wp:lineTo x="0" y="11191"/>
                <wp:lineTo x="0" y="14921"/>
                <wp:lineTo x="1329" y="17053"/>
                <wp:lineTo x="5982" y="21316"/>
                <wp:lineTo x="9305" y="21316"/>
                <wp:lineTo x="15951" y="21316"/>
                <wp:lineTo x="16615" y="21316"/>
                <wp:lineTo x="21268" y="17586"/>
                <wp:lineTo x="21268" y="10125"/>
                <wp:lineTo x="15951" y="0"/>
                <wp:lineTo x="5317" y="0"/>
              </wp:wrapPolygon>
            </wp:wrapThrough>
            <wp:docPr id="193714953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F8CBD9" w14:textId="77777777" w:rsidR="004C370D" w:rsidRDefault="004C370D" w:rsidP="004C370D">
      <w:pPr>
        <w:jc w:val="center"/>
        <w:rPr>
          <w:rFonts w:asciiTheme="minorBidi" w:hAnsiTheme="minorBidi"/>
          <w:b/>
          <w:bCs/>
          <w:sz w:val="24"/>
          <w:szCs w:val="24"/>
        </w:rPr>
      </w:pPr>
    </w:p>
    <w:p w14:paraId="22134FE3" w14:textId="77777777" w:rsidR="004C370D" w:rsidRDefault="004C370D" w:rsidP="004C370D">
      <w:pPr>
        <w:jc w:val="center"/>
        <w:rPr>
          <w:rFonts w:asciiTheme="minorBidi" w:hAnsiTheme="minorBidi"/>
          <w:b/>
          <w:bCs/>
          <w:sz w:val="24"/>
          <w:szCs w:val="24"/>
        </w:rPr>
      </w:pPr>
    </w:p>
    <w:p w14:paraId="411EE3C1" w14:textId="58B13A38" w:rsidR="003C0143" w:rsidRPr="003C0143" w:rsidRDefault="003C0143" w:rsidP="004C370D">
      <w:pPr>
        <w:spacing w:after="0"/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COMUNE DI CARLOFORTE</w:t>
      </w:r>
    </w:p>
    <w:p w14:paraId="5914336F" w14:textId="77777777" w:rsidR="003C0143" w:rsidRPr="003C0143" w:rsidRDefault="003C0143" w:rsidP="004C370D">
      <w:pPr>
        <w:spacing w:after="0"/>
        <w:jc w:val="center"/>
        <w:rPr>
          <w:rFonts w:asciiTheme="minorBidi" w:hAnsiTheme="minorBidi"/>
          <w:i/>
          <w:iCs/>
          <w:sz w:val="20"/>
          <w:szCs w:val="20"/>
        </w:rPr>
      </w:pPr>
      <w:r w:rsidRPr="003C0143">
        <w:rPr>
          <w:rFonts w:asciiTheme="minorBidi" w:hAnsiTheme="minorBidi"/>
          <w:i/>
          <w:iCs/>
          <w:sz w:val="20"/>
          <w:szCs w:val="20"/>
        </w:rPr>
        <w:t>Provincia del Sulcis Iglesiente</w:t>
      </w:r>
    </w:p>
    <w:p w14:paraId="1AB0B7B8" w14:textId="77777777" w:rsidR="004C370D" w:rsidRDefault="004C370D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</w:p>
    <w:p w14:paraId="77061EBC" w14:textId="7437C5EB" w:rsidR="003C0143" w:rsidRPr="003C0143" w:rsidRDefault="003C0143" w:rsidP="004C370D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3C0143">
        <w:rPr>
          <w:rFonts w:asciiTheme="minorBidi" w:hAnsiTheme="minorBidi"/>
          <w:b/>
          <w:bCs/>
          <w:sz w:val="28"/>
          <w:szCs w:val="28"/>
        </w:rPr>
        <w:t>CONVENZIONE</w:t>
      </w:r>
    </w:p>
    <w:p w14:paraId="40D60457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PER LA GESTIONE DELL’AREA “RELAX” ALL’INTERNO DEL FUNNY VILLAGE – MANIFESTAZIONE “GIROTONNO 2026”</w:t>
      </w:r>
    </w:p>
    <w:p w14:paraId="6D7142C3" w14:textId="77777777" w:rsidR="003C0143" w:rsidRPr="003C0143" w:rsidRDefault="003C0143" w:rsidP="00074AA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TRA</w:t>
      </w:r>
    </w:p>
    <w:p w14:paraId="2D1B25C8" w14:textId="7959FE61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Carloforte, con sede in Carloforte (SU), Via Garibaldi n. 72, C.F. 01760230928, rappresentato dal Dott. Giancarlo Lapicca, nato a Carbonia il 21/07/1972, in qualità di Responsabile dell’Area 4 – Turismo, Sport e Spettacolo, nominato con Decreto Sindacale n. 1 del 07/01/2026;</w:t>
      </w:r>
    </w:p>
    <w:p w14:paraId="058535B6" w14:textId="77777777" w:rsidR="003C0143" w:rsidRPr="003C0143" w:rsidRDefault="003C0143" w:rsidP="00074AA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E</w:t>
      </w:r>
    </w:p>
    <w:p w14:paraId="626A489A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Sig. ________________________, nato a __________________ il ________________, in qualità di legale rappresentante della società “IL FRUTTO DIVINO SOCIETA' COOPERATIVA”, C.F./P.IVA 03879830929, con sede legale in Via Cadorna n. 59 – Quartu Sant’Elena (CA), esercente l’attività denominata “</w:t>
      </w:r>
      <w:proofErr w:type="spellStart"/>
      <w:r w:rsidRPr="003C0143">
        <w:rPr>
          <w:rFonts w:asciiTheme="minorBidi" w:hAnsiTheme="minorBidi"/>
          <w:sz w:val="24"/>
          <w:szCs w:val="24"/>
        </w:rPr>
        <w:t>Dâ</w:t>
      </w:r>
      <w:proofErr w:type="spellEnd"/>
      <w:r w:rsidRPr="003C0143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3C0143">
        <w:rPr>
          <w:rFonts w:asciiTheme="minorBidi" w:hAnsiTheme="minorBidi"/>
          <w:sz w:val="24"/>
          <w:szCs w:val="24"/>
        </w:rPr>
        <w:t>darsenétta</w:t>
      </w:r>
      <w:proofErr w:type="spellEnd"/>
      <w:r w:rsidRPr="003C0143">
        <w:rPr>
          <w:rFonts w:asciiTheme="minorBidi" w:hAnsiTheme="minorBidi"/>
          <w:sz w:val="24"/>
          <w:szCs w:val="24"/>
        </w:rPr>
        <w:t>” nel Comune di Carloforte, di seguito denominata “Operatore”;</w:t>
      </w:r>
    </w:p>
    <w:p w14:paraId="227032B5" w14:textId="77777777" w:rsidR="003C0143" w:rsidRPr="003C0143" w:rsidRDefault="003C0143" w:rsidP="00074AA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PREMESSO CHE</w:t>
      </w:r>
    </w:p>
    <w:p w14:paraId="45561FC6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 organizza la manifestazione “Girotonno 2026”, Festival Internazionale dedicato al tonno rosso del Mediterraneo, in programma nel Comune di Carloforte nel periodo dal 23 maggio 2026 al 2 giugno 2026;</w:t>
      </w:r>
    </w:p>
    <w:p w14:paraId="140DB67D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nell’ambito della manifestazione il Comune intende realizzare, all’interno dell’area denominata “Funny Village”, uno spazio dedicato al relax, alla socializzazione ed alla consumazione informale di prodotti da bar e caffetteria;</w:t>
      </w:r>
    </w:p>
    <w:p w14:paraId="6D1E9ECB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l’area individuata risulta ubicata nelle immediate vicinanze dell’esercizio commerciale denominato “</w:t>
      </w:r>
      <w:proofErr w:type="spellStart"/>
      <w:r w:rsidRPr="003C0143">
        <w:rPr>
          <w:rFonts w:asciiTheme="minorBidi" w:hAnsiTheme="minorBidi"/>
          <w:sz w:val="24"/>
          <w:szCs w:val="24"/>
        </w:rPr>
        <w:t>Dâ</w:t>
      </w:r>
      <w:proofErr w:type="spellEnd"/>
      <w:r w:rsidRPr="003C0143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3C0143">
        <w:rPr>
          <w:rFonts w:asciiTheme="minorBidi" w:hAnsiTheme="minorBidi"/>
          <w:sz w:val="24"/>
          <w:szCs w:val="24"/>
        </w:rPr>
        <w:t>darsenétta</w:t>
      </w:r>
      <w:proofErr w:type="spellEnd"/>
      <w:r w:rsidRPr="003C0143">
        <w:rPr>
          <w:rFonts w:asciiTheme="minorBidi" w:hAnsiTheme="minorBidi"/>
          <w:sz w:val="24"/>
          <w:szCs w:val="24"/>
        </w:rPr>
        <w:t>”, esercitato dalla società “IL FRUTTO DIVINO SOCIETA' COOPERATIVA”, operante nel settore bar e pasticceria;</w:t>
      </w:r>
    </w:p>
    <w:p w14:paraId="4ABEB33A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l’Amministrazione Comunale ritiene opportuno, per ragioni di funzionalità organizzativa, prossimità logistica e migliore gestione del servizio al pubblico, consentire all’Operatore la gestione dell’area relax e la possibilità di vendita di prodotti da bar e caffetteria all’interno della medesima area;</w:t>
      </w:r>
    </w:p>
    <w:p w14:paraId="10EE9E0D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l’Operatore ha manifestato la propria disponibilità alla collaborazione nell’ambito della manifestazione “Girotonno 2026”;</w:t>
      </w:r>
    </w:p>
    <w:p w14:paraId="2D32145E" w14:textId="77777777" w:rsidR="003C0143" w:rsidRPr="003C0143" w:rsidRDefault="003C0143" w:rsidP="003C0143">
      <w:pPr>
        <w:numPr>
          <w:ilvl w:val="0"/>
          <w:numId w:val="1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la presente convenzione non costituisce affidamento di servizi ai sensi del D.Lgs. 36/2023, bensì accordo disciplinante l’utilizzo temporaneo di spazi comunali e/o ricompresi nell’area della manifestazione, con corresponsione di un importo a favore del Comune quale controprestazione per l’utilizzo dell’area e delle utilità connesse;</w:t>
      </w:r>
    </w:p>
    <w:p w14:paraId="7544241A" w14:textId="77777777" w:rsidR="003C0143" w:rsidRPr="003C0143" w:rsidRDefault="003C0143" w:rsidP="003C014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lastRenderedPageBreak/>
        <w:t>TUTTO CIÒ PREMESSO</w:t>
      </w:r>
    </w:p>
    <w:p w14:paraId="5229DE00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tra le parti come sopra costituite</w:t>
      </w:r>
    </w:p>
    <w:p w14:paraId="2B3676D9" w14:textId="77777777" w:rsidR="003C0143" w:rsidRPr="003C0143" w:rsidRDefault="003C0143" w:rsidP="003C0143">
      <w:pPr>
        <w:jc w:val="center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SI CONVIENE E SI STIPULA QUANTO SEGUE</w:t>
      </w:r>
    </w:p>
    <w:p w14:paraId="637A3C4B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1 – Oggetto della convenzione</w:t>
      </w:r>
    </w:p>
    <w:p w14:paraId="636804CD" w14:textId="77F6A0CB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 concede all’Operatore, per il periodo compreso tra il 2</w:t>
      </w:r>
      <w:r>
        <w:rPr>
          <w:rFonts w:asciiTheme="minorBidi" w:hAnsiTheme="minorBidi"/>
          <w:sz w:val="24"/>
          <w:szCs w:val="24"/>
        </w:rPr>
        <w:t>9</w:t>
      </w:r>
      <w:r w:rsidRPr="003C0143">
        <w:rPr>
          <w:rFonts w:asciiTheme="minorBidi" w:hAnsiTheme="minorBidi"/>
          <w:sz w:val="24"/>
          <w:szCs w:val="24"/>
        </w:rPr>
        <w:t>/05/2026 ed il 02/06/2026, l’utilizzo temporaneo dell’area denominata “Relax”, ubicata all’interno del Funny Village della manifestazione “Girotonno 2026”, al fine della gestione dell’area medesima e della vendita di prodotti da bar, caffetteria, bevande e prodotti di pasticceria.</w:t>
      </w:r>
    </w:p>
    <w:p w14:paraId="288D1A78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L’Operatore potrà utilizzare l’area esclusivamente nell’ambito della manifestazione e nel rispetto delle disposizioni contenute nella presente convenzione e delle eventuali prescrizioni impartite dagli uffici comunali competenti.</w:t>
      </w:r>
    </w:p>
    <w:p w14:paraId="483D39F2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2 – Corrispettivo</w:t>
      </w:r>
    </w:p>
    <w:p w14:paraId="6FE4D646" w14:textId="306CCB98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 xml:space="preserve">Per l’utilizzo dell’area e per le utilità connesse all’interno della manifestazione “Girotonno 2026”, l’Operatore si impegna a corrispondere al Comune di Carloforte l’importo complessivo di € </w:t>
      </w:r>
      <w:r>
        <w:rPr>
          <w:rFonts w:asciiTheme="minorBidi" w:hAnsiTheme="minorBidi"/>
          <w:sz w:val="24"/>
          <w:szCs w:val="24"/>
        </w:rPr>
        <w:t>750</w:t>
      </w:r>
      <w:r w:rsidRPr="003C0143">
        <w:rPr>
          <w:rFonts w:asciiTheme="minorBidi" w:hAnsiTheme="minorBidi"/>
          <w:sz w:val="24"/>
          <w:szCs w:val="24"/>
        </w:rPr>
        <w:t>,00.</w:t>
      </w:r>
    </w:p>
    <w:p w14:paraId="38FD21B5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pagamento dovrà essere effettuato secondo le modalità indicate dal Comune di Carloforte entro la data di avvio della manifestazione, salvo diversa disposizione dell’Amministrazione.</w:t>
      </w:r>
    </w:p>
    <w:p w14:paraId="6202F458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3 – Obblighi dell’Operatore</w:t>
      </w:r>
    </w:p>
    <w:p w14:paraId="2664BAC6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L’Operatore si impegna:</w:t>
      </w:r>
    </w:p>
    <w:p w14:paraId="015DF980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gestire l’area con diligenza e nel rispetto delle norme igienico-sanitarie, di sicurezza e di ordine pubblico;</w:t>
      </w:r>
    </w:p>
    <w:p w14:paraId="0D39667D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ad acquisire eventuali autorizzazioni, titoli abilitativi o adempimenti previsti dalla normativa vigente per l’esercizio dell’attività;</w:t>
      </w:r>
    </w:p>
    <w:p w14:paraId="6E1D8BB8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garantire il decoro, la pulizia e la corretta gestione dell’area assegnata;</w:t>
      </w:r>
    </w:p>
    <w:p w14:paraId="7E861407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non occupare ulteriori spazi rispetto a quelli autorizzati;</w:t>
      </w:r>
    </w:p>
    <w:p w14:paraId="78BB54A3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rispettare tutte le prescrizioni impartite dal Comune, dalle Autorità competenti e dagli organismi di vigilanza;</w:t>
      </w:r>
    </w:p>
    <w:p w14:paraId="45AAFA69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ad assumere ogni responsabilità civile, amministrativa e fiscale derivante dallo svolgimento dell’attività;</w:t>
      </w:r>
    </w:p>
    <w:p w14:paraId="4B555819" w14:textId="77777777" w:rsidR="003C0143" w:rsidRPr="003C0143" w:rsidRDefault="003C0143" w:rsidP="003C0143">
      <w:pPr>
        <w:numPr>
          <w:ilvl w:val="0"/>
          <w:numId w:val="2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provvedere direttamente al personale necessario per la gestione dell’attività.</w:t>
      </w:r>
    </w:p>
    <w:p w14:paraId="24219BA3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4 – Oneri a carico del Comune</w:t>
      </w:r>
    </w:p>
    <w:p w14:paraId="385C8CEA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 provvederà:</w:t>
      </w:r>
    </w:p>
    <w:p w14:paraId="5196B889" w14:textId="77777777" w:rsidR="003C0143" w:rsidRPr="003C0143" w:rsidRDefault="003C0143" w:rsidP="003C0143">
      <w:pPr>
        <w:numPr>
          <w:ilvl w:val="0"/>
          <w:numId w:val="3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mettere a disposizione l’area individuata all’interno del Funny Village;</w:t>
      </w:r>
    </w:p>
    <w:p w14:paraId="1E323D35" w14:textId="77777777" w:rsidR="003C0143" w:rsidRPr="003C0143" w:rsidRDefault="003C0143" w:rsidP="003C0143">
      <w:pPr>
        <w:numPr>
          <w:ilvl w:val="0"/>
          <w:numId w:val="3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consentire l’accesso all’area durante il periodo della manifestazione;</w:t>
      </w:r>
    </w:p>
    <w:p w14:paraId="0862E124" w14:textId="77777777" w:rsidR="003C0143" w:rsidRPr="003C0143" w:rsidRDefault="003C0143" w:rsidP="003C0143">
      <w:pPr>
        <w:numPr>
          <w:ilvl w:val="0"/>
          <w:numId w:val="3"/>
        </w:num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a garantire, compatibilmente con l’organizzazione generale dell’evento, i servizi generali connessi alla manifestazione.</w:t>
      </w:r>
    </w:p>
    <w:p w14:paraId="4C7D9466" w14:textId="77777777" w:rsidR="004C370D" w:rsidRDefault="004C370D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</w:p>
    <w:p w14:paraId="5463CF1C" w14:textId="6131BF1D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lastRenderedPageBreak/>
        <w:t>Art. 5 – Natura del rapporto</w:t>
      </w:r>
    </w:p>
    <w:p w14:paraId="140D4562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La presente convenzione non costituisce concessione di pubblico servizio né affidamento di servizi ai sensi del D.Lgs. 36/2023.</w:t>
      </w:r>
    </w:p>
    <w:p w14:paraId="5C2B7CC5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La convenzione disciplina esclusivamente l’utilizzo temporaneo dell’area nell’ambito della manifestazione “Girotonno 2026” e la correlata autorizzazione allo svolgimento dell’attività di vendita da parte dell’Operatore.</w:t>
      </w:r>
    </w:p>
    <w:p w14:paraId="0B5E65F0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6 – Responsabilità</w:t>
      </w:r>
    </w:p>
    <w:p w14:paraId="3F796FE5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L’Operatore assume ogni responsabilità derivante dall’utilizzo dell’area e dallo svolgimento dell’attività, esonerando il Comune di Carloforte da qualsiasi responsabilità per danni a persone o cose derivanti dalla gestione dell’area stessa.</w:t>
      </w:r>
    </w:p>
    <w:p w14:paraId="30C67783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7 – Revoca e risoluzione</w:t>
      </w:r>
    </w:p>
    <w:p w14:paraId="48E3B5D4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Il Comune di Carloforte potrà revocare o sospendere la presente convenzione per ragioni di pubblico interesse, sicurezza, ordine pubblico o esigenze organizzative connesse alla manifestazione, senza che l’Operatore possa avanzare pretese risarcitorie.</w:t>
      </w:r>
    </w:p>
    <w:p w14:paraId="62C36CAA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In caso di violazione degli obblighi previsti dalla presente convenzione, il Comune potrà disporre la risoluzione immediata della stessa.</w:t>
      </w:r>
    </w:p>
    <w:p w14:paraId="7E2CB01D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8 – Controversie</w:t>
      </w:r>
    </w:p>
    <w:p w14:paraId="136D3A21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Per eventuali controversie derivanti dall’interpretazione o esecuzione della presente convenzione è competente il Foro di Cagliari.</w:t>
      </w:r>
    </w:p>
    <w:p w14:paraId="605BC58D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9 – Trattamento dei dati personali</w:t>
      </w:r>
    </w:p>
    <w:p w14:paraId="3BB68997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Le parti dichiarano di essere informate che i dati personali saranno trattati esclusivamente per finalità connesse alla gestione della presente convenzione, ai sensi del Regolamento UE 2016/679 e della normativa vigente in materia.</w:t>
      </w:r>
    </w:p>
    <w:p w14:paraId="64C937C0" w14:textId="77777777" w:rsidR="003C0143" w:rsidRPr="003C0143" w:rsidRDefault="003C0143" w:rsidP="003C0143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3C0143">
        <w:rPr>
          <w:rFonts w:asciiTheme="minorBidi" w:hAnsiTheme="minorBidi"/>
          <w:b/>
          <w:bCs/>
          <w:sz w:val="24"/>
          <w:szCs w:val="24"/>
        </w:rPr>
        <w:t>Art. 10 – Disposizioni finali</w:t>
      </w:r>
    </w:p>
    <w:p w14:paraId="166CAF0C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Per quanto non espressamente previsto nella presente convenzione si rinvia alle disposizioni normative vigenti in materia.</w:t>
      </w:r>
    </w:p>
    <w:p w14:paraId="62842138" w14:textId="77777777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Letto, approvato e sottoscritto.</w:t>
      </w:r>
    </w:p>
    <w:p w14:paraId="67863DA2" w14:textId="77777777" w:rsidR="004C370D" w:rsidRDefault="004C370D" w:rsidP="003C0143">
      <w:pPr>
        <w:jc w:val="both"/>
        <w:rPr>
          <w:rFonts w:asciiTheme="minorBidi" w:hAnsiTheme="minorBidi"/>
          <w:sz w:val="24"/>
          <w:szCs w:val="24"/>
        </w:rPr>
      </w:pPr>
    </w:p>
    <w:p w14:paraId="01FB5496" w14:textId="0884BE53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 w:rsidRPr="003C0143">
        <w:rPr>
          <w:rFonts w:asciiTheme="minorBidi" w:hAnsiTheme="minorBidi"/>
          <w:sz w:val="24"/>
          <w:szCs w:val="24"/>
        </w:rPr>
        <w:t>Carloforte, _______________</w:t>
      </w:r>
    </w:p>
    <w:p w14:paraId="0B5F4613" w14:textId="77777777" w:rsid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</w:p>
    <w:p w14:paraId="21E8BFE8" w14:textId="49E34C42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</w:p>
    <w:p w14:paraId="7916F0B6" w14:textId="17C7CFD5" w:rsidR="003C0143" w:rsidRPr="003C0143" w:rsidRDefault="003C0143" w:rsidP="003C0143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Il Legale Rappresentante/Titolare</w:t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 w:rsidRPr="003C0143">
        <w:rPr>
          <w:rFonts w:asciiTheme="minorBidi" w:hAnsiTheme="minorBidi"/>
          <w:sz w:val="24"/>
          <w:szCs w:val="24"/>
        </w:rPr>
        <w:t>Il Responsabile Area 4</w:t>
      </w:r>
    </w:p>
    <w:p w14:paraId="001D6743" w14:textId="0D0EAFA6" w:rsidR="003C0143" w:rsidRPr="003C0143" w:rsidRDefault="004C370D" w:rsidP="003C0143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I Frutto Divino                      </w:t>
      </w:r>
      <w:r w:rsidR="003C0143">
        <w:rPr>
          <w:rFonts w:asciiTheme="minorBidi" w:hAnsiTheme="minorBidi"/>
          <w:sz w:val="24"/>
          <w:szCs w:val="24"/>
        </w:rPr>
        <w:tab/>
      </w:r>
      <w:r w:rsidR="003C0143">
        <w:rPr>
          <w:rFonts w:asciiTheme="minorBidi" w:hAnsiTheme="minorBidi"/>
          <w:sz w:val="24"/>
          <w:szCs w:val="24"/>
        </w:rPr>
        <w:tab/>
      </w:r>
      <w:r w:rsidR="003C0143">
        <w:rPr>
          <w:rFonts w:asciiTheme="minorBidi" w:hAnsiTheme="minorBidi"/>
          <w:sz w:val="24"/>
          <w:szCs w:val="24"/>
        </w:rPr>
        <w:tab/>
      </w:r>
      <w:r w:rsidR="003C0143">
        <w:rPr>
          <w:rFonts w:asciiTheme="minorBidi" w:hAnsiTheme="minorBidi"/>
          <w:sz w:val="24"/>
          <w:szCs w:val="24"/>
        </w:rPr>
        <w:tab/>
        <w:t>Ufficio Turismo</w:t>
      </w:r>
    </w:p>
    <w:p w14:paraId="4EA34EFA" w14:textId="77777777" w:rsidR="00741038" w:rsidRDefault="00741038" w:rsidP="003C0143">
      <w:pPr>
        <w:jc w:val="both"/>
        <w:rPr>
          <w:rFonts w:asciiTheme="minorBidi" w:hAnsiTheme="minorBidi"/>
          <w:sz w:val="24"/>
          <w:szCs w:val="24"/>
        </w:rPr>
      </w:pPr>
    </w:p>
    <w:p w14:paraId="3260CF38" w14:textId="03BECAF2" w:rsidR="004C370D" w:rsidRPr="003C0143" w:rsidRDefault="004C370D" w:rsidP="003C0143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___________________________</w:t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  <w:t>____________________________</w:t>
      </w:r>
    </w:p>
    <w:sectPr w:rsidR="004C370D" w:rsidRPr="003C0143" w:rsidSect="004C370D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A725A"/>
    <w:multiLevelType w:val="multilevel"/>
    <w:tmpl w:val="8D6C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B5A58"/>
    <w:multiLevelType w:val="multilevel"/>
    <w:tmpl w:val="62303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CE64AF"/>
    <w:multiLevelType w:val="multilevel"/>
    <w:tmpl w:val="95184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4509456">
    <w:abstractNumId w:val="0"/>
  </w:num>
  <w:num w:numId="2" w16cid:durableId="280263061">
    <w:abstractNumId w:val="2"/>
  </w:num>
  <w:num w:numId="3" w16cid:durableId="775519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784"/>
    <w:rsid w:val="00074AA3"/>
    <w:rsid w:val="00187784"/>
    <w:rsid w:val="001A08D1"/>
    <w:rsid w:val="002D5416"/>
    <w:rsid w:val="003C0143"/>
    <w:rsid w:val="00482041"/>
    <w:rsid w:val="004C370D"/>
    <w:rsid w:val="004D4F5E"/>
    <w:rsid w:val="00741038"/>
    <w:rsid w:val="0081203E"/>
    <w:rsid w:val="00865C9A"/>
    <w:rsid w:val="008F30F6"/>
    <w:rsid w:val="00BD4178"/>
    <w:rsid w:val="00E2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B7584"/>
  <w15:chartTrackingRefBased/>
  <w15:docId w15:val="{FFE81283-F959-4631-8888-D12678FD0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87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87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877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87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877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87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87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87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87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877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877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877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8778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8778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8778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8778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8778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8778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87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87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87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87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87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8778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8778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8778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877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8778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877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Vacca Antonio</dc:creator>
  <cp:keywords/>
  <dc:description/>
  <cp:lastModifiedBy>Vacca Antonio</cp:lastModifiedBy>
  <cp:revision>5</cp:revision>
  <cp:lastPrinted>2026-05-26T10:03:00Z</cp:lastPrinted>
  <dcterms:created xsi:type="dcterms:W3CDTF">2026-05-18T04:59:00Z</dcterms:created>
  <dcterms:modified xsi:type="dcterms:W3CDTF">2026-05-26T10:45:00Z</dcterms:modified>
</cp:coreProperties>
</file>